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997021.xml.htm"/>
      <w:bookmarkStart w:id="1" w:name="kswkform4_17869970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Azar Samak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STONE BREAK ROAD EXTENSION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MALTA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GLOBALFOUNDRIES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GFS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1"/>
        <w:gridCol w:w="904"/>
        <w:gridCol w:w="773"/>
        <w:gridCol w:w="600"/>
        <w:gridCol w:w="351"/>
        <w:gridCol w:w="814"/>
        <w:gridCol w:w="462"/>
        <w:gridCol w:w="759"/>
        <w:gridCol w:w="1176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52.62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11,139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trading plan adopted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Corsilles,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12079" TargetMode="External"/><Relationship Id="rId5" Type="http://schemas.openxmlformats.org/officeDocument/2006/relationships/hyperlink" Target="http://www.sec.gov/cgi-bin/browse-edgar?action=getcompany&amp;CIK=00017090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3201</Characters>
  <CharactersWithSpaces>3723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